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5579" w14:textId="77777777" w:rsidR="0046217E" w:rsidRDefault="0046217E" w:rsidP="0046217E">
      <w:pPr>
        <w:autoSpaceDE w:val="0"/>
        <w:autoSpaceDN w:val="0"/>
        <w:adjustRightInd w:val="0"/>
        <w:rPr>
          <w:rFonts w:ascii="AppleSystemUIFont" w:hAnsi="AppleSystemUIFont" w:cs="AppleSystemUIFont"/>
          <w:b/>
          <w:bCs/>
          <w:kern w:val="0"/>
          <w:sz w:val="40"/>
          <w:szCs w:val="40"/>
        </w:rPr>
      </w:pPr>
      <w:r>
        <w:rPr>
          <w:rFonts w:ascii="AppleSystemUIFont" w:hAnsi="AppleSystemUIFont" w:cs="AppleSystemUIFont"/>
          <w:b/>
          <w:bCs/>
          <w:kern w:val="0"/>
          <w:sz w:val="40"/>
          <w:szCs w:val="40"/>
          <w:u w:val="single"/>
        </w:rPr>
        <w:t>Business Insurance</w:t>
      </w:r>
      <w:r>
        <w:rPr>
          <w:rFonts w:ascii="AppleSystemUIFont" w:hAnsi="AppleSystemUIFont" w:cs="AppleSystemUIFont"/>
          <w:b/>
          <w:bCs/>
          <w:kern w:val="0"/>
          <w:sz w:val="40"/>
          <w:szCs w:val="40"/>
        </w:rPr>
        <w:t xml:space="preserve"> </w:t>
      </w:r>
    </w:p>
    <w:p w14:paraId="1CACE68A"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 </w:t>
      </w:r>
    </w:p>
    <w:p w14:paraId="3014FEF8"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Commercial Auto </w:t>
      </w:r>
    </w:p>
    <w:p w14:paraId="30864AD5"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Commercial auto insurance is a type of insurance coverage designed to protect vehicles used for business purposes. It provides financial protection in case of accidents, damage, or theft involving vehicles owned or used by a business.</w:t>
      </w:r>
    </w:p>
    <w:p w14:paraId="2AF1A5F2"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3780338"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When insuring multiple vehicles in California, the potential impact of accidents on your business is a serious consideration. Quality protection is crucial to safeguard your business and its owners from the financial repercussions of claims. Assessing the adequacy of coverage is vital to avoid potential devastation in the event of unforeseen incidents.</w:t>
      </w:r>
    </w:p>
    <w:p w14:paraId="7E2027B3"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p>
    <w:p w14:paraId="329FEC3F"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ensures that cost concerns don't burden our clients. Despite the critical role Commercial Auto Insurance plays in your business's functionality, it remains surprisingly affordable. Optimal coverage includes comprehensive and collision, emergency roadside assistance, liability, medical payments, loss of earnings, and protection against uninsured motor vehicles, providing a comprehensive shield for your business.</w:t>
      </w:r>
    </w:p>
    <w:p w14:paraId="3C370E38"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7295250"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Commercial Property</w:t>
      </w:r>
    </w:p>
    <w:p w14:paraId="774783FA" w14:textId="77777777" w:rsidR="0046217E" w:rsidRDefault="0046217E" w:rsidP="0046217E">
      <w:pPr>
        <w:autoSpaceDE w:val="0"/>
        <w:autoSpaceDN w:val="0"/>
        <w:adjustRightInd w:val="0"/>
        <w:rPr>
          <w:rFonts w:ascii="AppleSystemUIFont" w:hAnsi="AppleSystemUIFont" w:cs="AppleSystemUIFont"/>
          <w:kern w:val="0"/>
          <w:sz w:val="26"/>
          <w:szCs w:val="26"/>
        </w:rPr>
      </w:pPr>
    </w:p>
    <w:p w14:paraId="0D9F0183"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Commercial property insurance is essential for businesses and homeowners to protect their physical assets from unforeseen events that could result in financial loss or disruption.</w:t>
      </w:r>
    </w:p>
    <w:p w14:paraId="2809C373"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99BE9D9"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Coverage is categorized based on events causing loss and the items insured. Fundamental coverage typically includes protection against losses from fires, explosions, theft, vandalism, and damage caused by vehicles or airplanes. To enhance coverage, additional safeguards called "endorsements" can be added, addressing risks like earthquakes and flooding. Key items covered in business property insurance encompass your building, office equipment, inventory, and outdoor items on the premises.</w:t>
      </w:r>
    </w:p>
    <w:p w14:paraId="0D66DFDC" w14:textId="77777777" w:rsidR="0046217E" w:rsidRDefault="0046217E" w:rsidP="0046217E">
      <w:pPr>
        <w:autoSpaceDE w:val="0"/>
        <w:autoSpaceDN w:val="0"/>
        <w:adjustRightInd w:val="0"/>
        <w:rPr>
          <w:rFonts w:ascii="AppleSystemUIFont" w:hAnsi="AppleSystemUIFont" w:cs="AppleSystemUIFont"/>
          <w:kern w:val="0"/>
          <w:sz w:val="26"/>
          <w:szCs w:val="26"/>
        </w:rPr>
      </w:pPr>
    </w:p>
    <w:p w14:paraId="3EA6ACF9"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Maximize the benefits of your business property insurance by conducting a thorough inventory. Prior to meeting with a Heartland agent, assess your business assets to determine what to insure and their replacement value. This process not only aids in deciding coverage but also provides a comprehensive understanding of the total worth </w:t>
      </w:r>
      <w:r>
        <w:rPr>
          <w:rFonts w:ascii="AppleSystemUIFont" w:hAnsi="AppleSystemUIFont" w:cs="AppleSystemUIFont"/>
          <w:kern w:val="0"/>
          <w:sz w:val="26"/>
          <w:szCs w:val="26"/>
        </w:rPr>
        <w:lastRenderedPageBreak/>
        <w:t>of your business assets. This diligent approach aligns with the responsibility of a conscientious business owner like yourself.</w:t>
      </w:r>
    </w:p>
    <w:p w14:paraId="1B46B330" w14:textId="77777777" w:rsidR="0046217E" w:rsidRDefault="0046217E" w:rsidP="0046217E">
      <w:pPr>
        <w:autoSpaceDE w:val="0"/>
        <w:autoSpaceDN w:val="0"/>
        <w:adjustRightInd w:val="0"/>
        <w:rPr>
          <w:rFonts w:ascii="AppleSystemUIFont" w:hAnsi="AppleSystemUIFont" w:cs="AppleSystemUIFont"/>
          <w:kern w:val="0"/>
          <w:sz w:val="26"/>
          <w:szCs w:val="26"/>
        </w:rPr>
      </w:pPr>
    </w:p>
    <w:p w14:paraId="0254ED0B"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Optimal commercial property insurance policies cover losses based on either the Replacement cost (RC) or the Actual cash value (ACV) of the item. Replacement Cost refers to the amount needed to repair, replace, or rebuild the property on the same premises with similar materials and quality, without deducting depreciation. Actual cash value, on the other hand, is the cost to replace the item with new property of similar style and quality, factoring in depreciation. Understanding these terms is essential for making informed decisions about your coverage.</w:t>
      </w:r>
    </w:p>
    <w:p w14:paraId="0F165FBE" w14:textId="77777777" w:rsidR="0046217E" w:rsidRDefault="0046217E" w:rsidP="0046217E">
      <w:pPr>
        <w:autoSpaceDE w:val="0"/>
        <w:autoSpaceDN w:val="0"/>
        <w:adjustRightInd w:val="0"/>
        <w:rPr>
          <w:rFonts w:ascii="AppleSystemUIFont" w:hAnsi="AppleSystemUIFont" w:cs="AppleSystemUIFont"/>
          <w:b/>
          <w:bCs/>
          <w:kern w:val="0"/>
          <w:sz w:val="26"/>
          <w:szCs w:val="26"/>
        </w:rPr>
      </w:pPr>
    </w:p>
    <w:p w14:paraId="6863BDF6"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Employment Practice Liability Insurance</w:t>
      </w:r>
    </w:p>
    <w:p w14:paraId="557B7137" w14:textId="77777777" w:rsidR="0046217E" w:rsidRDefault="0046217E" w:rsidP="0046217E">
      <w:pPr>
        <w:autoSpaceDE w:val="0"/>
        <w:autoSpaceDN w:val="0"/>
        <w:adjustRightInd w:val="0"/>
        <w:rPr>
          <w:rFonts w:ascii="AppleSystemUIFont" w:hAnsi="AppleSystemUIFont" w:cs="AppleSystemUIFont"/>
          <w:kern w:val="0"/>
          <w:sz w:val="26"/>
          <w:szCs w:val="26"/>
        </w:rPr>
      </w:pPr>
    </w:p>
    <w:p w14:paraId="7BB32591"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Employment Practices Liability Insurance (EPLI) is a type of insurance that provides coverage for employers against claims made by employees alleging wrongful employment practices. This can include issues such as discrimination, harassment, wrongful termination, and other employment-related legal disputes. EPLI typically covers legal costs, settlements, and judgments associated with these claims.</w:t>
      </w:r>
    </w:p>
    <w:p w14:paraId="22B51CAB"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919A2AA"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Key features of EPLI include:</w:t>
      </w:r>
    </w:p>
    <w:p w14:paraId="078225BC"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6EE45D6"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1. **Discrimination:** Coverage for claims related to discrimination based on factors like age, race, gender, or disability.</w:t>
      </w:r>
    </w:p>
    <w:p w14:paraId="1DF9E07C"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625C24D"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2. **Harassment:** Protection against claims of workplace harassment, including sexual harassment.</w:t>
      </w:r>
    </w:p>
    <w:p w14:paraId="419BC1DD" w14:textId="77777777" w:rsidR="0046217E" w:rsidRDefault="0046217E" w:rsidP="0046217E">
      <w:pPr>
        <w:autoSpaceDE w:val="0"/>
        <w:autoSpaceDN w:val="0"/>
        <w:adjustRightInd w:val="0"/>
        <w:rPr>
          <w:rFonts w:ascii="AppleSystemUIFont" w:hAnsi="AppleSystemUIFont" w:cs="AppleSystemUIFont"/>
          <w:kern w:val="0"/>
          <w:sz w:val="26"/>
          <w:szCs w:val="26"/>
        </w:rPr>
      </w:pPr>
    </w:p>
    <w:p w14:paraId="0F69167A"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3. **Wrongful Termination:** Coverage for legal expenses if an employee alleges wrongful termination.</w:t>
      </w:r>
    </w:p>
    <w:p w14:paraId="4D8FFBF8"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7C23508"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4. **Retaliation:** Protection against claims of retaliation for actions such as reporting workplace violations.</w:t>
      </w:r>
    </w:p>
    <w:p w14:paraId="607948E0"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7ED9277"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5. **Legal Defense:** Coverage for legal fees and court costs associated with defending against employment-related claims.</w:t>
      </w:r>
    </w:p>
    <w:p w14:paraId="6018B7F2"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F559B27"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EPLI is essential for businesses to mitigate the financial risks associated with employment-related lawsuits and to create a safer and more inclusive work environment. </w:t>
      </w:r>
    </w:p>
    <w:p w14:paraId="022DF1A7" w14:textId="77777777" w:rsidR="0046217E" w:rsidRDefault="0046217E" w:rsidP="0046217E">
      <w:pPr>
        <w:autoSpaceDE w:val="0"/>
        <w:autoSpaceDN w:val="0"/>
        <w:adjustRightInd w:val="0"/>
        <w:rPr>
          <w:rFonts w:ascii="AppleSystemUIFont" w:hAnsi="AppleSystemUIFont" w:cs="AppleSystemUIFont"/>
          <w:kern w:val="0"/>
          <w:sz w:val="26"/>
          <w:szCs w:val="26"/>
        </w:rPr>
      </w:pPr>
    </w:p>
    <w:p w14:paraId="379C35E9"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lastRenderedPageBreak/>
        <w:t>For any inquiries about this crucial insurance type, don't hesitate to reach out to our agency's experts. They are well-equipped to offer informative answers, aiding you in a deeper understanding of your business's insurance requirements.</w:t>
      </w:r>
    </w:p>
    <w:p w14:paraId="7ECD05DB"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A66AE14"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General Liability Insurance </w:t>
      </w:r>
    </w:p>
    <w:p w14:paraId="7030F121"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09F8437"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General Liability Insurance is a fundamental type of business insurance that provides coverage for a range of common liabilities faced by businesses. It helps protect a business from financial loss in case of third-party claims for bodily injury, property damage, and personal or advertising injury.</w:t>
      </w:r>
    </w:p>
    <w:p w14:paraId="229FE3F6" w14:textId="77777777" w:rsidR="0046217E" w:rsidRDefault="0046217E" w:rsidP="0046217E">
      <w:pPr>
        <w:autoSpaceDE w:val="0"/>
        <w:autoSpaceDN w:val="0"/>
        <w:adjustRightInd w:val="0"/>
        <w:rPr>
          <w:rFonts w:ascii="AppleSystemUIFont" w:hAnsi="AppleSystemUIFont" w:cs="AppleSystemUIFont"/>
          <w:kern w:val="0"/>
          <w:sz w:val="26"/>
          <w:szCs w:val="26"/>
        </w:rPr>
      </w:pPr>
    </w:p>
    <w:p w14:paraId="6AF90DC3"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General Liability Insurance is crucial for businesses to safeguard against the financial impact of unexpected events and legal claims, providing a level of protection that can be essential for long-term stability.</w:t>
      </w:r>
    </w:p>
    <w:p w14:paraId="6F91D0EC" w14:textId="77777777" w:rsidR="0046217E" w:rsidRDefault="0046217E" w:rsidP="0046217E">
      <w:pPr>
        <w:autoSpaceDE w:val="0"/>
        <w:autoSpaceDN w:val="0"/>
        <w:adjustRightInd w:val="0"/>
        <w:rPr>
          <w:rFonts w:ascii="AppleSystemUIFont" w:hAnsi="AppleSystemUIFont" w:cs="AppleSystemUIFont"/>
          <w:kern w:val="0"/>
          <w:sz w:val="26"/>
          <w:szCs w:val="26"/>
        </w:rPr>
      </w:pPr>
    </w:p>
    <w:p w14:paraId="4808DAE8" w14:textId="77777777" w:rsidR="0046217E" w:rsidRDefault="0046217E" w:rsidP="0046217E">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b/>
          <w:bCs/>
          <w:kern w:val="0"/>
          <w:sz w:val="26"/>
          <w:szCs w:val="26"/>
        </w:rPr>
        <w:t>Why would your business need general liability insurance?</w:t>
      </w:r>
    </w:p>
    <w:p w14:paraId="16C2C2C9" w14:textId="77777777" w:rsidR="0046217E" w:rsidRDefault="0046217E" w:rsidP="0046217E">
      <w:pPr>
        <w:autoSpaceDE w:val="0"/>
        <w:autoSpaceDN w:val="0"/>
        <w:adjustRightInd w:val="0"/>
        <w:rPr>
          <w:rFonts w:ascii="AppleSystemUIFont" w:hAnsi="AppleSystemUIFont" w:cs="AppleSystemUIFont"/>
          <w:b/>
          <w:bCs/>
          <w:kern w:val="0"/>
          <w:sz w:val="26"/>
          <w:szCs w:val="26"/>
        </w:rPr>
      </w:pPr>
    </w:p>
    <w:p w14:paraId="48B75DF4"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Commercial general liability insurance is crucial for your California business for several reasons. If you or your employees have close interactions with clients, conduct on-site visits, or have clients visiting your premises, this insurance is essential. Additionally, if you handle a client's IT equipment, IT business liability insurance becomes crucial. Businesses using third-party locations, like architects, should also consider this coverage. It ensures protection against potential claims, providing comprehensive coverage for various business-related activities and interactions.</w:t>
      </w:r>
    </w:p>
    <w:p w14:paraId="3D9C37AD"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p>
    <w:p w14:paraId="2D10C01D"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t xml:space="preserve">Professional Liability Insurance </w:t>
      </w:r>
    </w:p>
    <w:p w14:paraId="76A6F152"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p>
    <w:p w14:paraId="7D84E05B"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Professional Liability Insurance, also known as Errors and Omissions (E&amp;O) insurance or Malpractice Insurance, is designed to protect professionals from liability arising from claims of negligence or failure to perform professional duties. This type of insurance is particularly relevant for individuals and businesses that provide professional services or advice.</w:t>
      </w:r>
    </w:p>
    <w:p w14:paraId="6D9FEFC7"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BBE94B7"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Who would need Professional Liability Insurance?</w:t>
      </w:r>
    </w:p>
    <w:p w14:paraId="495BE7DA" w14:textId="77777777" w:rsidR="0046217E" w:rsidRDefault="0046217E" w:rsidP="0046217E">
      <w:pPr>
        <w:autoSpaceDE w:val="0"/>
        <w:autoSpaceDN w:val="0"/>
        <w:adjustRightInd w:val="0"/>
        <w:rPr>
          <w:rFonts w:ascii="AppleSystemUIFont" w:hAnsi="AppleSystemUIFont" w:cs="AppleSystemUIFont"/>
          <w:kern w:val="0"/>
          <w:sz w:val="26"/>
          <w:szCs w:val="26"/>
        </w:rPr>
      </w:pPr>
    </w:p>
    <w:p w14:paraId="65DA78F3" w14:textId="77777777" w:rsidR="0046217E" w:rsidRDefault="0046217E" w:rsidP="0046217E">
      <w:pPr>
        <w:autoSpaceDE w:val="0"/>
        <w:autoSpaceDN w:val="0"/>
        <w:adjustRightInd w:val="0"/>
        <w:rPr>
          <w:rFonts w:ascii="AppleSystemUIFont" w:hAnsi="AppleSystemUIFont" w:cs="AppleSystemUIFont"/>
          <w:b/>
          <w:bCs/>
          <w:kern w:val="0"/>
          <w:sz w:val="26"/>
          <w:szCs w:val="26"/>
        </w:rPr>
      </w:pPr>
      <w:r>
        <w:rPr>
          <w:rFonts w:ascii="AppleSystemUIFont" w:hAnsi="AppleSystemUIFont" w:cs="AppleSystemUIFont"/>
          <w:kern w:val="0"/>
          <w:sz w:val="26"/>
          <w:szCs w:val="26"/>
        </w:rPr>
        <w:t>Professional Liability Insurance is crucial for professionals in various fields, including consultants, lawyers, doctors, and others, as it helps mitigate the financial risks associated with potential legal claims arising from professional duties.</w:t>
      </w:r>
    </w:p>
    <w:p w14:paraId="095EEB8E"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p>
    <w:p w14:paraId="197F61EF" w14:textId="77777777" w:rsidR="0046217E" w:rsidRDefault="0046217E" w:rsidP="0046217E">
      <w:pPr>
        <w:autoSpaceDE w:val="0"/>
        <w:autoSpaceDN w:val="0"/>
        <w:adjustRightInd w:val="0"/>
        <w:spacing w:after="40"/>
        <w:rPr>
          <w:rFonts w:ascii="AppleSystemUIFont" w:hAnsi="AppleSystemUIFont" w:cs="AppleSystemUIFont"/>
          <w:b/>
          <w:bCs/>
          <w:kern w:val="0"/>
          <w:sz w:val="32"/>
          <w:szCs w:val="32"/>
        </w:rPr>
      </w:pPr>
      <w:r>
        <w:rPr>
          <w:rFonts w:ascii="AppleSystemUIFont" w:hAnsi="AppleSystemUIFont" w:cs="AppleSystemUIFont"/>
          <w:b/>
          <w:bCs/>
          <w:kern w:val="0"/>
          <w:sz w:val="32"/>
          <w:szCs w:val="32"/>
        </w:rPr>
        <w:lastRenderedPageBreak/>
        <w:t xml:space="preserve">Workers Compensation Insurance </w:t>
      </w:r>
    </w:p>
    <w:p w14:paraId="46DCBBE8" w14:textId="77777777" w:rsidR="0046217E" w:rsidRDefault="0046217E" w:rsidP="0046217E">
      <w:pPr>
        <w:autoSpaceDE w:val="0"/>
        <w:autoSpaceDN w:val="0"/>
        <w:adjustRightInd w:val="0"/>
        <w:rPr>
          <w:rFonts w:ascii="AppleSystemUIFont" w:hAnsi="AppleSystemUIFont" w:cs="AppleSystemUIFont"/>
          <w:kern w:val="0"/>
          <w:sz w:val="26"/>
          <w:szCs w:val="26"/>
        </w:rPr>
      </w:pPr>
    </w:p>
    <w:p w14:paraId="1D2181F5"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Workers' compensation insurance, often referred to as workers' comp, is a type of insurance that provides financial protection to employees and employers in the event of a work-related injury or illness. It typically covers medical expenses, rehabilitation costs, and a portion of the employee's lost wages if they are unable to work due to the injury or illness.</w:t>
      </w:r>
    </w:p>
    <w:p w14:paraId="29836334" w14:textId="77777777" w:rsidR="0046217E" w:rsidRDefault="0046217E" w:rsidP="0046217E">
      <w:pPr>
        <w:autoSpaceDE w:val="0"/>
        <w:autoSpaceDN w:val="0"/>
        <w:adjustRightInd w:val="0"/>
        <w:rPr>
          <w:rFonts w:ascii="AppleSystemUIFont" w:hAnsi="AppleSystemUIFont" w:cs="AppleSystemUIFont"/>
          <w:kern w:val="0"/>
          <w:sz w:val="26"/>
          <w:szCs w:val="26"/>
        </w:rPr>
      </w:pPr>
    </w:p>
    <w:p w14:paraId="30819B82"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Why is Workers Compensation Important?</w:t>
      </w:r>
    </w:p>
    <w:p w14:paraId="773786FE"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842A407"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Workers' compensation is crucial for several reasons. It provides financial protection for both employees and employers in the following ways:</w:t>
      </w:r>
    </w:p>
    <w:p w14:paraId="1F9B6DCC" w14:textId="77777777" w:rsidR="0046217E" w:rsidRDefault="0046217E" w:rsidP="0046217E">
      <w:pPr>
        <w:autoSpaceDE w:val="0"/>
        <w:autoSpaceDN w:val="0"/>
        <w:adjustRightInd w:val="0"/>
        <w:rPr>
          <w:rFonts w:ascii="AppleSystemUIFont" w:hAnsi="AppleSystemUIFont" w:cs="AppleSystemUIFont"/>
          <w:kern w:val="0"/>
          <w:sz w:val="26"/>
          <w:szCs w:val="26"/>
        </w:rPr>
      </w:pPr>
    </w:p>
    <w:p w14:paraId="28CFE900"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In essence, workers' compensation plays a pivotal role in safeguarding the health and financial stability of both workers and employers in the event of workplace injuries or illnesses.</w:t>
      </w:r>
    </w:p>
    <w:p w14:paraId="4B2A8030" w14:textId="77777777" w:rsidR="0046217E" w:rsidRDefault="0046217E" w:rsidP="0046217E">
      <w:pPr>
        <w:autoSpaceDE w:val="0"/>
        <w:autoSpaceDN w:val="0"/>
        <w:adjustRightInd w:val="0"/>
        <w:rPr>
          <w:rFonts w:ascii="AppleSystemUIFont" w:hAnsi="AppleSystemUIFont" w:cs="AppleSystemUIFont"/>
          <w:kern w:val="0"/>
          <w:sz w:val="26"/>
          <w:szCs w:val="26"/>
        </w:rPr>
      </w:pPr>
    </w:p>
    <w:p w14:paraId="38848D73" w14:textId="77777777" w:rsidR="0046217E" w:rsidRDefault="0046217E" w:rsidP="0046217E">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Heartland Insurance recognizes the uniqueness of large accounts in Workers Compensation Insurance. Our experts understand the complexities involved in experience-rated, high-hazard environments with dynamic workforces. Efficient claims management on such accounts can significantly impact premium costs. Rely on Heartland Insurance for tailored services in navigating this intricate form of business insurance. With our experienced team and a dedicated claims department, we excel in controlling Workers Compensation costs, providing invaluable assistance in program administration for your business.</w:t>
      </w:r>
    </w:p>
    <w:p w14:paraId="7583BBE7" w14:textId="35131B26" w:rsidR="00F11382" w:rsidRPr="0046217E" w:rsidRDefault="00F11382" w:rsidP="0046217E"/>
    <w:sectPr w:rsidR="00F11382" w:rsidRPr="0046217E" w:rsidSect="002B6B2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FE7"/>
    <w:rsid w:val="002B6B2F"/>
    <w:rsid w:val="0046217E"/>
    <w:rsid w:val="004D6561"/>
    <w:rsid w:val="00876524"/>
    <w:rsid w:val="00DE4FE7"/>
    <w:rsid w:val="00F11382"/>
    <w:rsid w:val="00F93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667721"/>
  <w15:chartTrackingRefBased/>
  <w15:docId w15:val="{EA7EF20A-EB2E-AE44-961F-5E59018A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1119</Words>
  <Characters>6384</Characters>
  <Application>Microsoft Office Word</Application>
  <DocSecurity>0</DocSecurity>
  <Lines>53</Lines>
  <Paragraphs>14</Paragraphs>
  <ScaleCrop>false</ScaleCrop>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Baryun</dc:creator>
  <cp:keywords/>
  <dc:description/>
  <cp:lastModifiedBy>Alex Baryun</cp:lastModifiedBy>
  <cp:revision>2</cp:revision>
  <dcterms:created xsi:type="dcterms:W3CDTF">2024-01-17T00:56:00Z</dcterms:created>
  <dcterms:modified xsi:type="dcterms:W3CDTF">2024-01-18T03:40:00Z</dcterms:modified>
</cp:coreProperties>
</file>